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23" w:rsidRPr="006B7BCF" w:rsidRDefault="00936523" w:rsidP="0093652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6523" w:rsidRPr="00114818" w:rsidRDefault="00936523" w:rsidP="0093652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6523" w:rsidRPr="00114818" w:rsidRDefault="00936523" w:rsidP="00936523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համակարգչային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սարքավորումների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և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="00F11287" w:rsidRPr="00F1128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նյութերի</w:t>
      </w:r>
      <w:r w:rsidRPr="00F07E73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Pr="00F07E73">
        <w:rPr>
          <w:rFonts w:ascii="GHEA Grapalat" w:hAnsi="GHEA Grapalat" w:cs="Sylfaen"/>
          <w:sz w:val="20"/>
          <w:lang w:val="af-ZA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ՀՔԾ-ԳՀԱՊՁԲ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1</w:t>
      </w:r>
      <w:r w:rsidRPr="00F07E73">
        <w:rPr>
          <w:rFonts w:ascii="GHEA Grapalat" w:hAnsi="GHEA Grapalat" w:cs="Sylfaen"/>
          <w:sz w:val="20"/>
          <w:szCs w:val="20"/>
          <w:lang w:val="af-ZA"/>
        </w:rPr>
        <w:t>8</w:t>
      </w:r>
      <w:r w:rsidRPr="00F07E73">
        <w:rPr>
          <w:rFonts w:ascii="GHEA Grapalat" w:hAnsi="GHEA Grapalat" w:cs="Sylfaen"/>
          <w:sz w:val="20"/>
          <w:szCs w:val="20"/>
          <w:lang w:val="hy-AM"/>
        </w:rPr>
        <w:t>/0</w:t>
      </w:r>
      <w:r w:rsidRPr="00936523">
        <w:rPr>
          <w:rFonts w:ascii="GHEA Grapalat" w:hAnsi="GHEA Grapalat" w:cs="Sylfaen"/>
          <w:sz w:val="20"/>
          <w:szCs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lang w:val="hy-AM"/>
        </w:rPr>
        <w:t xml:space="preserve">մարտի </w:t>
      </w:r>
      <w:r w:rsidR="00CB392B" w:rsidRPr="00CB392B">
        <w:rPr>
          <w:rFonts w:ascii="GHEA Grapalat" w:hAnsi="GHEA Grapalat" w:cs="Sylfaen"/>
          <w:sz w:val="20"/>
          <w:lang w:val="hy-AM"/>
        </w:rPr>
        <w:t xml:space="preserve">   </w:t>
      </w:r>
      <w:r w:rsidR="005F5C96" w:rsidRPr="005F5C96">
        <w:rPr>
          <w:rFonts w:ascii="GHEA Grapalat" w:hAnsi="GHEA Grapalat" w:cs="Sylfaen"/>
          <w:sz w:val="20"/>
          <w:lang w:val="hy-AM"/>
        </w:rPr>
        <w:t>21</w:t>
      </w:r>
      <w:r w:rsidRPr="005F5C9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395"/>
        <w:gridCol w:w="93"/>
        <w:gridCol w:w="278"/>
        <w:gridCol w:w="165"/>
        <w:gridCol w:w="600"/>
        <w:gridCol w:w="12"/>
        <w:gridCol w:w="130"/>
        <w:gridCol w:w="27"/>
        <w:gridCol w:w="116"/>
        <w:gridCol w:w="23"/>
        <w:gridCol w:w="167"/>
        <w:gridCol w:w="394"/>
        <w:gridCol w:w="47"/>
        <w:gridCol w:w="554"/>
        <w:gridCol w:w="7"/>
        <w:gridCol w:w="445"/>
        <w:gridCol w:w="95"/>
        <w:gridCol w:w="90"/>
        <w:gridCol w:w="167"/>
        <w:gridCol w:w="355"/>
        <w:gridCol w:w="191"/>
        <w:gridCol w:w="7"/>
        <w:gridCol w:w="90"/>
        <w:gridCol w:w="360"/>
        <w:gridCol w:w="270"/>
        <w:gridCol w:w="239"/>
        <w:gridCol w:w="28"/>
        <w:gridCol w:w="28"/>
        <w:gridCol w:w="148"/>
        <w:gridCol w:w="204"/>
        <w:gridCol w:w="384"/>
        <w:gridCol w:w="139"/>
        <w:gridCol w:w="174"/>
        <w:gridCol w:w="269"/>
        <w:gridCol w:w="7"/>
        <w:gridCol w:w="450"/>
        <w:gridCol w:w="180"/>
        <w:gridCol w:w="232"/>
        <w:gridCol w:w="128"/>
        <w:gridCol w:w="173"/>
        <w:gridCol w:w="7"/>
        <w:gridCol w:w="30"/>
        <w:gridCol w:w="60"/>
        <w:gridCol w:w="167"/>
        <w:gridCol w:w="553"/>
        <w:gridCol w:w="37"/>
        <w:gridCol w:w="316"/>
        <w:gridCol w:w="424"/>
        <w:gridCol w:w="16"/>
        <w:gridCol w:w="827"/>
      </w:tblGrid>
      <w:tr w:rsidR="00936523" w:rsidRPr="00BF7713" w:rsidTr="00D82926">
        <w:trPr>
          <w:trHeight w:val="146"/>
        </w:trPr>
        <w:tc>
          <w:tcPr>
            <w:tcW w:w="412" w:type="dxa"/>
            <w:shd w:val="clear" w:color="auto" w:fill="auto"/>
            <w:vAlign w:val="center"/>
          </w:tcPr>
          <w:p w:rsidR="00936523" w:rsidRPr="00BF7713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98" w:type="dxa"/>
            <w:gridSpan w:val="50"/>
            <w:shd w:val="clear" w:color="auto" w:fill="auto"/>
            <w:vAlign w:val="center"/>
          </w:tcPr>
          <w:p w:rsidR="00936523" w:rsidRPr="00BD503E" w:rsidRDefault="00936523" w:rsidP="00C909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A06EB" w:rsidRPr="00791DC7" w:rsidTr="00D82926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6" w:type="dxa"/>
            <w:gridSpan w:val="9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31" w:type="dxa"/>
            <w:gridSpan w:val="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BD503E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610" w:type="dxa"/>
            <w:gridSpan w:val="14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11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9A06EB" w:rsidRPr="00BF7713" w:rsidTr="00D82926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816" w:type="dxa"/>
            <w:gridSpan w:val="9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" w:type="dxa"/>
            <w:gridSpan w:val="4"/>
            <w:vMerge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610" w:type="dxa"/>
            <w:gridSpan w:val="14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11"/>
            <w:vMerge/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09BB" w:rsidRPr="00BF7713" w:rsidTr="00D82926">
        <w:trPr>
          <w:trHeight w:val="736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8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523" w:rsidRPr="00BD503E" w:rsidRDefault="00936523" w:rsidP="009D556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6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36523" w:rsidRPr="00BD503E" w:rsidRDefault="00936523" w:rsidP="009D55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6FB6" w:rsidRPr="00791DC7" w:rsidTr="00D82926">
        <w:trPr>
          <w:trHeight w:val="40"/>
        </w:trPr>
        <w:tc>
          <w:tcPr>
            <w:tcW w:w="412" w:type="dxa"/>
            <w:shd w:val="clear" w:color="auto" w:fill="auto"/>
            <w:vAlign w:val="center"/>
          </w:tcPr>
          <w:p w:rsidR="005C6FB6" w:rsidRPr="00BD503E" w:rsidRDefault="005C6FB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6FB6" w:rsidRPr="00381C12" w:rsidRDefault="005C6FB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  <w:lang w:val="hy-AM"/>
              </w:rPr>
              <w:t>¹³ï³ñÏ ëÏ³í³é³Ï, ³é³Ýó ïáõ÷Ç, CD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FB6" w:rsidRPr="00114818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6FB6" w:rsidRPr="001300CC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6FB6" w:rsidRPr="001300CC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1300CC" w:rsidRDefault="005C6FB6" w:rsidP="00263B0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160000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1300CC" w:rsidRDefault="005C6FB6" w:rsidP="00263B0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160000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C6FB6" w:rsidRPr="00381C12" w:rsidRDefault="005C6FB6" w:rsidP="009D5563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դատարկ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սկավառակ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առանց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տուփի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CD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FB6" w:rsidRPr="00381C12" w:rsidRDefault="005C6FB6" w:rsidP="005F5C96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դատարկ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սկավառակ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առանց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տուփի</w:t>
            </w:r>
            <w:r w:rsidRPr="00381C12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CD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-R 700 MB</w:t>
            </w:r>
          </w:p>
        </w:tc>
      </w:tr>
      <w:tr w:rsidR="005C6FB6" w:rsidRPr="00BF7713" w:rsidTr="00263B09">
        <w:trPr>
          <w:trHeight w:val="403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BF7713" w:rsidRDefault="005C6FB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6FB6" w:rsidRPr="00381C12" w:rsidRDefault="005C6FB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¹³ï³ñÏ ëÏ³í³é³Ï, ³é³Ýó ïáõ÷Ç, DVD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6FB6" w:rsidRPr="00114818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6FB6" w:rsidRPr="001300CC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6FB6" w:rsidRPr="001300CC" w:rsidRDefault="005C6FB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1300CC" w:rsidRDefault="005C6FB6" w:rsidP="00263B0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6FB6" w:rsidRPr="001300CC" w:rsidRDefault="005C6FB6" w:rsidP="00263B0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C6FB6" w:rsidRPr="00381C12" w:rsidRDefault="005C6FB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դատարկ սկավառակ, առանց տուփի, DVD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6FB6" w:rsidRPr="005C6FB6" w:rsidRDefault="005C6FB6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դատարկ սկավառակ, առանց տուփի, DVD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-R 4.7 GB</w:t>
            </w:r>
          </w:p>
        </w:tc>
      </w:tr>
      <w:tr w:rsidR="00C909BB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3. </w:t>
            </w:r>
            <w:proofErr w:type="spellStart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ýÉ»ß</w:t>
            </w:r>
            <w:proofErr w:type="spellEnd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ÑÇßáÕáõÃÛáõÝ</w:t>
            </w:r>
            <w:proofErr w:type="spellEnd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, 16GB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0CC" w:rsidRPr="0011481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1300CC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0CC" w:rsidRPr="001300CC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1300CC" w:rsidRDefault="001300CC" w:rsidP="00263B0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1300CC" w:rsidRDefault="001300CC" w:rsidP="00263B0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80000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</w:rPr>
              <w:t xml:space="preserve">16GB  ՍSB </w:t>
            </w:r>
            <w:proofErr w:type="spellStart"/>
            <w:r w:rsidRPr="00381C12">
              <w:rPr>
                <w:rFonts w:ascii="GHEA Grapalat" w:hAnsi="GHEA Grapalat"/>
                <w:b/>
                <w:sz w:val="14"/>
                <w:szCs w:val="14"/>
              </w:rPr>
              <w:t>ինտերֆեյսը</w:t>
            </w:r>
            <w:proofErr w:type="spellEnd"/>
            <w:r w:rsidRPr="00381C12">
              <w:rPr>
                <w:rFonts w:ascii="GHEA Grapalat" w:hAnsi="GHEA Grapalat"/>
                <w:b/>
                <w:sz w:val="14"/>
                <w:szCs w:val="14"/>
              </w:rPr>
              <w:t>` ՍSB 2.4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3907DB" w:rsidRDefault="003907DB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907DB">
              <w:rPr>
                <w:rFonts w:ascii="GHEA Grapalat" w:hAnsi="GHEA Grapalat"/>
                <w:b/>
                <w:sz w:val="14"/>
                <w:szCs w:val="14"/>
              </w:rPr>
              <w:t xml:space="preserve">16GB  ՍSB </w:t>
            </w:r>
            <w:proofErr w:type="spellStart"/>
            <w:r w:rsidRPr="003907DB">
              <w:rPr>
                <w:rFonts w:ascii="GHEA Grapalat" w:hAnsi="GHEA Grapalat"/>
                <w:b/>
                <w:sz w:val="14"/>
                <w:szCs w:val="14"/>
              </w:rPr>
              <w:t>ինտերֆեյսը</w:t>
            </w:r>
            <w:proofErr w:type="spellEnd"/>
            <w:r w:rsidRPr="003907DB">
              <w:rPr>
                <w:rFonts w:ascii="GHEA Grapalat" w:hAnsi="GHEA Grapalat"/>
                <w:b/>
                <w:sz w:val="14"/>
                <w:szCs w:val="14"/>
              </w:rPr>
              <w:t>` ՍSB 2.4</w:t>
            </w:r>
          </w:p>
        </w:tc>
      </w:tr>
      <w:tr w:rsidR="00C909BB" w:rsidRPr="00BF7713" w:rsidTr="00263B09">
        <w:trPr>
          <w:trHeight w:val="340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4. </w:t>
            </w:r>
            <w:proofErr w:type="spellStart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ýÉ»ß</w:t>
            </w:r>
            <w:proofErr w:type="spellEnd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ÑÇßáÕáõÃÛáõÝ</w:t>
            </w:r>
            <w:proofErr w:type="spellEnd"/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, 32GB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0CC" w:rsidRPr="0011481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1300CC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0CC" w:rsidRPr="001300CC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1300CC" w:rsidRDefault="001300CC" w:rsidP="00263B0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42000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1300CC" w:rsidRDefault="001300CC" w:rsidP="00263B0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42000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</w:rPr>
              <w:t xml:space="preserve">32GB, ՍSB </w:t>
            </w:r>
            <w:proofErr w:type="spellStart"/>
            <w:r w:rsidRPr="00381C12">
              <w:rPr>
                <w:rFonts w:ascii="GHEA Grapalat" w:hAnsi="GHEA Grapalat"/>
                <w:b/>
                <w:sz w:val="14"/>
                <w:szCs w:val="14"/>
              </w:rPr>
              <w:t>ինտերֆեյսը</w:t>
            </w:r>
            <w:proofErr w:type="spellEnd"/>
            <w:r w:rsidRPr="00381C12">
              <w:rPr>
                <w:rFonts w:ascii="GHEA Grapalat" w:hAnsi="GHEA Grapalat"/>
                <w:b/>
                <w:sz w:val="14"/>
                <w:szCs w:val="14"/>
              </w:rPr>
              <w:t>` ՍSB 2.5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252BE8" w:rsidRDefault="00252BE8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Addlink</w:t>
            </w:r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ՍSB 2.</w:t>
            </w: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0 </w:t>
            </w:r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Drive U15,</w:t>
            </w:r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32GB</w:t>
            </w:r>
          </w:p>
        </w:tc>
      </w:tr>
      <w:tr w:rsidR="00C909BB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Ñ³Ù³Ï³ñ·ÇãÝ»ñÇ Ù³ë»ñ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0CC" w:rsidRPr="00114818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1300CC" w:rsidRDefault="001300CC" w:rsidP="001300C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00CC" w:rsidRPr="001300CC" w:rsidRDefault="001300CC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1300CC" w:rsidRDefault="001300C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1300CC" w:rsidRDefault="001300CC" w:rsidP="009D5563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60000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tabs>
                <w:tab w:val="left" w:pos="221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համակարգչի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սնուցման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բլոկ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(7.5sm) cooler, 20+4pin, 4pin CPU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263B09" w:rsidRDefault="00263B09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63B0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համակարգչի</w:t>
            </w:r>
            <w:proofErr w:type="spellEnd"/>
            <w:r w:rsidRPr="00263B09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63B0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սնուցման</w:t>
            </w:r>
            <w:proofErr w:type="spellEnd"/>
            <w:r w:rsidRPr="00263B09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63B0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բլոկ</w:t>
            </w:r>
            <w:proofErr w:type="spellEnd"/>
            <w:r w:rsidRPr="00263B09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 xml:space="preserve"> (7.5sm) cooler, 20+4pin, 4pin CPU</w:t>
            </w:r>
          </w:p>
        </w:tc>
      </w:tr>
      <w:tr w:rsidR="00D82926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6.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Ñ³Ù³Ï³ñ·ÇãÝ»ñÇ Ù³ë»ñ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2926" w:rsidRPr="0011481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1300CC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2926" w:rsidRPr="001300CC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1300CC" w:rsidRDefault="00D82926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1300CC" w:rsidRDefault="00D82926" w:rsidP="009D5563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8000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սվիչ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բաժանարար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ցանցային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1Gb </w:t>
            </w:r>
            <w:proofErr w:type="spellStart"/>
            <w:r w:rsidRPr="00381C1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միացում</w:t>
            </w:r>
            <w:proofErr w:type="spellEnd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5 </w:t>
            </w:r>
            <w:proofErr w:type="spellStart"/>
            <w:r w:rsidRPr="00381C1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Mutq</w:t>
            </w:r>
            <w:proofErr w:type="spellEnd"/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2926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0C35D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7.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Ñ³Ù³Ï³ñ·ÇãÝ»ñÇ Ù³ë»ñ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2926" w:rsidRPr="0011481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1300CC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2926" w:rsidRPr="001300CC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0CC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1300CC" w:rsidRDefault="00D82926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1300CC" w:rsidRDefault="00D82926" w:rsidP="009D5563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Չիպ  3.5 К Lexmark Optra E260/E260d/E260dn տպիչի քարթրիջի համար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909BB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BF7713" w:rsidRDefault="00381C12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81C12" w:rsidRPr="00381C12" w:rsidRDefault="00381C12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8.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</w:rPr>
              <w:t>ëÝáõóÙ³Ý Ù³ñïÏáó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C12" w:rsidRPr="00114818" w:rsidRDefault="00381C12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C12" w:rsidRPr="00114818" w:rsidRDefault="00381C12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BF7713" w:rsidRDefault="00381C12" w:rsidP="00381C1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1300CC" w:rsidRDefault="00381C12" w:rsidP="009D5563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1300CC" w:rsidRDefault="00381C12" w:rsidP="009D5563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00CC">
              <w:rPr>
                <w:rFonts w:ascii="GHEA Grapalat" w:hAnsi="GHEA Grapalat" w:cs="Calibri"/>
                <w:b/>
                <w:bCs/>
                <w:sz w:val="14"/>
                <w:szCs w:val="14"/>
              </w:rPr>
              <w:t>32500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81C12" w:rsidRPr="00381C12" w:rsidRDefault="00381C12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սնուցման սարք 650 VA 390Wt, UPS, Economy series, AVR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C12" w:rsidRPr="00252BE8" w:rsidRDefault="00252BE8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սնուցման սարք 650 VA 390Wt, UPS, Economy series, BAT-12V/7AH</w:t>
            </w:r>
          </w:p>
        </w:tc>
      </w:tr>
      <w:tr w:rsidR="00C909BB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BF7713" w:rsidRDefault="001300CC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1300CC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9. </w:t>
            </w:r>
            <w:r w:rsidR="00381C12" w:rsidRPr="00381C12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³ñï³ùÇÝ ë³ñù»ñÇ ÙÇ³óÙ³Ý É³ñ»ñ (usb)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0CC" w:rsidRPr="00114818" w:rsidRDefault="00381C12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381C12" w:rsidP="00381C1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381C12" w:rsidRDefault="00381C12" w:rsidP="00381C1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381C12" w:rsidRDefault="00381C12" w:rsidP="00381C1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81C1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381C12" w:rsidRDefault="00381C12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300CC" w:rsidRPr="00381C12" w:rsidRDefault="00381C12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1.8մ power cable. 220V,European line standard power cable 1.5m 2+1pin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0CC" w:rsidRPr="00252BE8" w:rsidRDefault="00252BE8" w:rsidP="009D556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1.8մ power cable. 220V,European line standard PC-186-VDE</w:t>
            </w:r>
          </w:p>
        </w:tc>
      </w:tr>
      <w:tr w:rsidR="00D82926" w:rsidRPr="00BF7713" w:rsidTr="00263B09">
        <w:trPr>
          <w:trHeight w:val="367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D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9D556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1C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10. </w:t>
            </w:r>
            <w:r w:rsidRPr="00381C12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Ñ³Ù³Ï³ñ·ÇãÝ»ñÇ å³ñ³·³Ý»ñ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2926" w:rsidRPr="00114818" w:rsidRDefault="00D82926" w:rsidP="009D55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381C12" w:rsidRDefault="00D82926" w:rsidP="00381C1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1C12">
              <w:rPr>
                <w:rFonts w:ascii="GHEA Grapalat" w:hAnsi="GHEA Grapalat"/>
                <w:sz w:val="14"/>
                <w:szCs w:val="14"/>
              </w:rPr>
              <w:t>58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381C12" w:rsidRDefault="00D82926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1C12">
              <w:rPr>
                <w:rFonts w:ascii="GHEA Grapalat" w:hAnsi="GHEA Grapalat"/>
                <w:sz w:val="14"/>
                <w:szCs w:val="14"/>
              </w:rPr>
              <w:t>58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381C12" w:rsidRDefault="00D82926" w:rsidP="00381C1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2320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381C12" w:rsidRDefault="00D82926" w:rsidP="00381C1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2926" w:rsidRPr="009A06EB" w:rsidRDefault="00D82926" w:rsidP="00381C1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անի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գլխիկ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RJ 45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2926" w:rsidRPr="009A06EB" w:rsidRDefault="00D82926" w:rsidP="005F5C9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2926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BF7713" w:rsidRDefault="00D82926" w:rsidP="009A06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2926" w:rsidRPr="009A06EB" w:rsidRDefault="00D82926" w:rsidP="009A06E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11. </w:t>
            </w:r>
            <w:r w:rsidRPr="009A06EB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ÙÏÝÇÏ, Ñ³Ù³Ï³ñ·ã³ÛÇÝ, É³ñáí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2926" w:rsidRPr="00114818" w:rsidRDefault="00D82926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2926" w:rsidRPr="001365CD" w:rsidRDefault="00D82926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2926" w:rsidRPr="001365CD" w:rsidRDefault="00D82926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1365CD" w:rsidRDefault="00D82926" w:rsidP="009A06EB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2926" w:rsidRPr="001365CD" w:rsidRDefault="00D82926" w:rsidP="009A06EB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9000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2926" w:rsidRPr="009A06EB" w:rsidRDefault="00D82926" w:rsidP="009A06EB">
            <w:pPr>
              <w:pStyle w:val="ab"/>
              <w:shd w:val="clear" w:color="auto" w:fill="FFFFFF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Լարով, բազմաֆունկցիոնալ մկնիկ USB  դպիտեսակի ինտերֆեյսով անիվով, լազերային, 3 ստեղնով, «Genius»,«Logitech»</w:t>
            </w:r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06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06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համարժեք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82926" w:rsidRPr="009A06EB" w:rsidRDefault="00D82926" w:rsidP="005F5C96">
            <w:pPr>
              <w:pStyle w:val="ab"/>
              <w:shd w:val="clear" w:color="auto" w:fill="FFFFFF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9A06EB" w:rsidRPr="0093652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6EB" w:rsidRPr="00BF7713" w:rsidRDefault="009A06EB" w:rsidP="009A06E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06EB" w:rsidRPr="009A06EB" w:rsidRDefault="009A06EB" w:rsidP="009A06E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12. </w:t>
            </w:r>
            <w:r w:rsidRPr="009A06EB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ÙÏÝÇÏ, Ñ³Ù³Ï³ñ·ã³ÛÇÝ, ³ÝÉ³ñ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06EB" w:rsidRPr="00114818" w:rsidRDefault="009A06EB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06EB" w:rsidRPr="001365CD" w:rsidRDefault="009A06EB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06EB" w:rsidRPr="001365CD" w:rsidRDefault="009A06EB" w:rsidP="009A06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6EB" w:rsidRPr="001365CD" w:rsidRDefault="009A06EB" w:rsidP="009A06EB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6EB" w:rsidRPr="001365CD" w:rsidRDefault="009A06EB" w:rsidP="009A06EB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12000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06EB" w:rsidRPr="009A06EB" w:rsidRDefault="009A06EB" w:rsidP="009A06EB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մկնիկ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USB Wireless 1200dpi, Wireless, blue eye, 1200dpi, optical, 3btn.with scroll,</w:t>
            </w:r>
            <w:r w:rsidRPr="009A06EB">
              <w:rPr>
                <w:rFonts w:ascii="Courier New" w:hAnsi="Courier New" w:cs="Courier New"/>
                <w:b/>
                <w:sz w:val="14"/>
                <w:szCs w:val="14"/>
                <w:lang w:val="af-ZA"/>
              </w:rPr>
              <w:t> 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սև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գույնի</w:t>
            </w:r>
            <w:proofErr w:type="spellEnd"/>
            <w:r w:rsidRPr="009A06EB">
              <w:rPr>
                <w:rFonts w:ascii="GHEA Grapalat" w:hAnsi="GHEA Grapalat" w:cs="GHEA Grapalat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անիվով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</w:rPr>
              <w:t>լազերային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3</w:t>
            </w: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ստեղնով, «Genius»,«Logitech»</w:t>
            </w:r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proofErr w:type="spellEnd"/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06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համարժեք</w:t>
            </w:r>
            <w:proofErr w:type="spellEnd"/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6EB" w:rsidRPr="00767CB8" w:rsidRDefault="00767CB8" w:rsidP="009A06E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մկնիկ</w:t>
            </w:r>
            <w:proofErr w:type="spellEnd"/>
            <w:r w:rsidRPr="00767CB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համակարգչային</w:t>
            </w:r>
            <w:proofErr w:type="spellEnd"/>
            <w:r w:rsidRPr="00767CB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անլար</w:t>
            </w:r>
            <w:proofErr w:type="spellEnd"/>
            <w:r w:rsidRPr="00767CB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USB Wireless 1200dpi, Wireless, blue eye, 1200dpi, optical, 3btn.with scroll,</w:t>
            </w:r>
            <w:r w:rsidRPr="00767CB8">
              <w:rPr>
                <w:rFonts w:ascii="Courier New" w:hAnsi="Courier New" w:cs="Courier New"/>
                <w:b/>
                <w:sz w:val="14"/>
                <w:szCs w:val="14"/>
                <w:lang w:val="af-ZA"/>
              </w:rPr>
              <w:t> </w:t>
            </w: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սև</w:t>
            </w:r>
            <w:proofErr w:type="spellEnd"/>
            <w:r w:rsidRPr="00767CB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գույնի</w:t>
            </w:r>
            <w:proofErr w:type="spellEnd"/>
            <w:r w:rsidRPr="00767CB8">
              <w:rPr>
                <w:rFonts w:ascii="GHEA Grapalat" w:hAnsi="GHEA Grapalat" w:cs="GHEA Grapalat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անիվով</w:t>
            </w:r>
            <w:proofErr w:type="spellEnd"/>
            <w:r w:rsidRPr="00767CB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67CB8">
              <w:rPr>
                <w:rFonts w:ascii="GHEA Grapalat" w:hAnsi="GHEA Grapalat"/>
                <w:b/>
                <w:sz w:val="14"/>
                <w:szCs w:val="14"/>
              </w:rPr>
              <w:t>լազերային</w:t>
            </w:r>
            <w:proofErr w:type="spellEnd"/>
            <w:r w:rsidRPr="00767CB8">
              <w:rPr>
                <w:rFonts w:ascii="GHEA Grapalat" w:hAnsi="GHEA Grapalat"/>
                <w:b/>
                <w:sz w:val="14"/>
                <w:szCs w:val="14"/>
                <w:lang w:val="af-ZA"/>
              </w:rPr>
              <w:t>, 3</w:t>
            </w:r>
            <w:r w:rsidRPr="00767C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ստեղնով, «Genius»</w:t>
            </w:r>
          </w:p>
        </w:tc>
      </w:tr>
      <w:tr w:rsidR="00767CB8" w:rsidRPr="00BF7713" w:rsidTr="00D82926">
        <w:trPr>
          <w:trHeight w:val="182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7CB8" w:rsidRPr="009A06EB" w:rsidRDefault="00767CB8" w:rsidP="00767CB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13. </w:t>
            </w:r>
            <w:r w:rsidRPr="009A06EB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Ñ³Ù³Ï³ñ·ã³ÛÇÝ ëï»ÕÝ³ß³ñ»ñ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114818" w:rsidRDefault="00767CB8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CB8" w:rsidRPr="001365CD" w:rsidRDefault="00767CB8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1365CD" w:rsidRDefault="00767CB8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365CD" w:rsidRDefault="00767CB8" w:rsidP="00767CB8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24000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365CD" w:rsidRDefault="00767CB8" w:rsidP="00767CB8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24000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67CB8" w:rsidRPr="009A06EB" w:rsidRDefault="00767CB8" w:rsidP="00767CB8">
            <w:pPr>
              <w:pStyle w:val="ab"/>
              <w:spacing w:before="0" w:beforeAutospacing="0" w:after="0" w:afterAutospacing="0"/>
              <w:rPr>
                <w:b/>
                <w:color w:val="000000"/>
                <w:sz w:val="14"/>
                <w:szCs w:val="14"/>
              </w:rPr>
            </w:pP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USB Wireless 2,4G, համակարգչային ստեղնաշարեր և մկնիկ առանց լար, բլյութութով, սև գույն</w:t>
            </w:r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«Genius»,«Logitech»</w:t>
            </w:r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06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9A06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A06E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համարժեք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7CB8" w:rsidRPr="00767CB8" w:rsidRDefault="00767CB8" w:rsidP="00767CB8">
            <w:pPr>
              <w:pStyle w:val="ab"/>
              <w:spacing w:before="0" w:beforeAutospacing="0" w:after="0" w:afterAutospacing="0"/>
              <w:rPr>
                <w:b/>
                <w:color w:val="000000"/>
                <w:sz w:val="14"/>
                <w:szCs w:val="14"/>
              </w:rPr>
            </w:pPr>
            <w:r w:rsidRPr="00767C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USB Wireless 2,4G, համակարգչային ստեղնաշարեր և մկնիկ առանց լար, բլյութութով, սև գույն</w:t>
            </w:r>
            <w:r w:rsidRPr="00767CB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67C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«Genius»</w:t>
            </w:r>
          </w:p>
        </w:tc>
      </w:tr>
      <w:tr w:rsidR="00767CB8" w:rsidRPr="00BF7713" w:rsidTr="00D82926">
        <w:trPr>
          <w:trHeight w:val="520"/>
        </w:trPr>
        <w:tc>
          <w:tcPr>
            <w:tcW w:w="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7CB8" w:rsidRPr="009A06EB" w:rsidRDefault="00767CB8" w:rsidP="00767CB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0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 </w:t>
            </w:r>
            <w:r w:rsidRPr="009A06EB">
              <w:rPr>
                <w:rFonts w:ascii="Arial LatArm" w:hAnsi="Arial LatArm" w:cs="Calibri"/>
                <w:b/>
                <w:sz w:val="14"/>
                <w:szCs w:val="14"/>
                <w:lang w:val="af-ZA"/>
              </w:rPr>
              <w:t>ëï»ÕÝ³ß³ñ, ëï³Ý¹³ñï, 104 Ïá×³Ïáí</w:t>
            </w:r>
          </w:p>
        </w:tc>
        <w:tc>
          <w:tcPr>
            <w:tcW w:w="6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114818" w:rsidRDefault="00767CB8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148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CB8" w:rsidRPr="001365CD" w:rsidRDefault="00767CB8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CB8" w:rsidRPr="001365CD" w:rsidRDefault="00767CB8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5C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365CD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11500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365CD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1365CD">
              <w:rPr>
                <w:rFonts w:ascii="GHEA Grapalat" w:hAnsi="GHEA Grapalat" w:cs="Calibri"/>
                <w:b/>
                <w:bCs/>
                <w:sz w:val="14"/>
                <w:szCs w:val="14"/>
              </w:rPr>
              <w:t>11500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67CB8" w:rsidRPr="00252BE8" w:rsidRDefault="00767CB8" w:rsidP="00767CB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2BE8">
              <w:rPr>
                <w:rFonts w:ascii="GHEA Grapalat" w:hAnsi="GHEA Grapalat"/>
                <w:b/>
                <w:sz w:val="14"/>
                <w:szCs w:val="14"/>
              </w:rPr>
              <w:t>Ստանդարտ</w:t>
            </w:r>
            <w:proofErr w:type="spellEnd"/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, 104կոճակով, </w:t>
            </w:r>
            <w:proofErr w:type="spellStart"/>
            <w:r w:rsidRPr="00252BE8">
              <w:rPr>
                <w:rFonts w:ascii="GHEA Grapalat" w:hAnsi="GHEA Grapalat"/>
                <w:b/>
                <w:sz w:val="14"/>
                <w:szCs w:val="14"/>
              </w:rPr>
              <w:t>ինտերֆեյս</w:t>
            </w:r>
            <w:proofErr w:type="spellEnd"/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USB</w:t>
            </w: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«Genius»,«Logitech»</w:t>
            </w:r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2B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կամ</w:t>
            </w:r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2B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համարժեք</w:t>
            </w: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767CB8" w:rsidRDefault="00767CB8" w:rsidP="00767CB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52BE8">
              <w:rPr>
                <w:rFonts w:ascii="GHEA Grapalat" w:hAnsi="GHEA Grapalat"/>
                <w:b/>
                <w:sz w:val="14"/>
                <w:szCs w:val="14"/>
              </w:rPr>
              <w:t>Ստանդարտ</w:t>
            </w:r>
            <w:proofErr w:type="spellEnd"/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, 104կոճակով, </w:t>
            </w:r>
            <w:proofErr w:type="spellStart"/>
            <w:r w:rsidRPr="00252BE8">
              <w:rPr>
                <w:rFonts w:ascii="GHEA Grapalat" w:hAnsi="GHEA Grapalat"/>
                <w:b/>
                <w:sz w:val="14"/>
                <w:szCs w:val="14"/>
              </w:rPr>
              <w:t>ինտերֆեյս</w:t>
            </w:r>
            <w:proofErr w:type="spellEnd"/>
            <w:r w:rsidRPr="00252BE8">
              <w:rPr>
                <w:rFonts w:ascii="GHEA Grapalat" w:hAnsi="GHEA Grapalat"/>
                <w:b/>
                <w:sz w:val="14"/>
                <w:szCs w:val="14"/>
              </w:rPr>
              <w:t xml:space="preserve"> USB</w:t>
            </w:r>
            <w:r w:rsidRPr="00252B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 Gembird KB-UM-101-RU</w:t>
            </w:r>
          </w:p>
        </w:tc>
      </w:tr>
      <w:tr w:rsidR="00767CB8" w:rsidRPr="00BF7713" w:rsidTr="00375922">
        <w:trPr>
          <w:trHeight w:val="115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114818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rPr>
          <w:trHeight w:val="137"/>
        </w:trPr>
        <w:tc>
          <w:tcPr>
            <w:tcW w:w="38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C23A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</w:p>
        </w:tc>
      </w:tr>
      <w:tr w:rsidR="00767CB8" w:rsidRPr="00BF7713" w:rsidTr="00375922">
        <w:trPr>
          <w:trHeight w:val="133"/>
        </w:trPr>
        <w:tc>
          <w:tcPr>
            <w:tcW w:w="1071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37592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071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67CB8" w:rsidRPr="00BF7713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67CB8" w:rsidRPr="00BF7713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9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4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974B18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67CB8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1071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652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7CB8" w:rsidRPr="000F4E1F" w:rsidRDefault="00F11287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767CB8"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 w:rsidR="00767C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5" w:type="dxa"/>
            <w:gridSpan w:val="2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9F7E5D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67CB8" w:rsidRPr="00BF7713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67CB8" w:rsidRPr="00BF7713" w:rsidTr="003759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5785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9F7E5D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60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rPr>
          <w:trHeight w:val="40"/>
        </w:trPr>
        <w:tc>
          <w:tcPr>
            <w:tcW w:w="1343" w:type="dxa"/>
            <w:gridSpan w:val="5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97" w:type="dxa"/>
            <w:gridSpan w:val="36"/>
            <w:shd w:val="clear" w:color="auto" w:fill="auto"/>
            <w:vAlign w:val="center"/>
          </w:tcPr>
          <w:p w:rsidR="00767CB8" w:rsidRPr="003D17D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7CB8" w:rsidRPr="00BF7713" w:rsidTr="00375922">
        <w:trPr>
          <w:trHeight w:val="115"/>
        </w:trPr>
        <w:tc>
          <w:tcPr>
            <w:tcW w:w="1343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7" w:type="dxa"/>
            <w:gridSpan w:val="36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67CB8" w:rsidRPr="00BF7713" w:rsidTr="00D82926">
        <w:trPr>
          <w:trHeight w:val="137"/>
        </w:trPr>
        <w:tc>
          <w:tcPr>
            <w:tcW w:w="1343" w:type="dxa"/>
            <w:gridSpan w:val="5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67CB8" w:rsidRPr="00BF7713" w:rsidTr="00D82926">
        <w:trPr>
          <w:trHeight w:val="137"/>
        </w:trPr>
        <w:tc>
          <w:tcPr>
            <w:tcW w:w="13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D5563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Սմարթլայն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5A61FE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D42866">
              <w:rPr>
                <w:rFonts w:ascii="GHEA Grapalat" w:hAnsi="GHEA Grapalat" w:cs="Calibri"/>
                <w:color w:val="000000"/>
                <w:sz w:val="14"/>
                <w:szCs w:val="14"/>
              </w:rPr>
              <w:t>Նորմա-պլյուս</w:t>
            </w:r>
            <w:proofErr w:type="spellEnd"/>
            <w:r w:rsidRPr="00D428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907DB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907DB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168000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3907DB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168000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2866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174000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174000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D42866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D42866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165000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165000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165000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165000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footnoteReference w:customMarkFollows="1" w:id="10"/>
              <w:t>5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42866">
              <w:rPr>
                <w:rFonts w:ascii="GHEA Grapalat" w:hAnsi="GHEA Grapalat" w:cs="Calibri"/>
                <w:color w:val="000000"/>
                <w:sz w:val="14"/>
                <w:szCs w:val="14"/>
              </w:rPr>
              <w:t>ԱՐՄՔՈՄՓՎԻՆՆԵՐ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191667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191667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38333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38333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CD21F5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230000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230000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21092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Սմարթլայն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56666,67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56666,67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11333,33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11333,33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68000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68000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010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13200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13200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79200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79200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F01010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F01010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76000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76000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76000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76000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F01010">
              <w:rPr>
                <w:rFonts w:ascii="GHEA Grapalat" w:hAnsi="GHEA Grapalat" w:cs="Calibri"/>
                <w:color w:val="000000"/>
                <w:sz w:val="14"/>
                <w:szCs w:val="14"/>
              </w:rPr>
              <w:t>Նորմա-պլյուս</w:t>
            </w:r>
            <w:proofErr w:type="spellEnd"/>
            <w:r w:rsidRPr="00F01010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78000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78000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3907DB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93600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93600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01010">
              <w:rPr>
                <w:rFonts w:ascii="GHEA Grapalat" w:hAnsi="GHEA Grapalat" w:cs="Calibri"/>
                <w:color w:val="000000"/>
                <w:sz w:val="14"/>
                <w:szCs w:val="14"/>
              </w:rPr>
              <w:t>ԱՐՄՔՈՄՓՎԻՆՆԵՐ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133333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133333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26667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26667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A454B6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160000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>Նորմա-պլյուս</w:t>
            </w:r>
            <w:proofErr w:type="spellEnd"/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54900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54900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10980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10980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65880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65880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56500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11300</w:t>
            </w:r>
          </w:p>
        </w:tc>
        <w:tc>
          <w:tcPr>
            <w:tcW w:w="117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11300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67800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67800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73000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73000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73000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3907DB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73000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ԱՐՄՔՈՄՓՎԻՆՆԵՐ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A454B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166667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A454B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166667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A454B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33333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A454B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33333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A454B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A454B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200000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4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30750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30750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6150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6150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763E5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36900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36900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Նորմա-պլյուս</w:t>
            </w:r>
            <w:proofErr w:type="spellEnd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31800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31800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6360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6360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38160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3907DB" w:rsidRDefault="003907DB" w:rsidP="003907DB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3907D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38160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34800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34800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0811C4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34800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ԱՐՄՔՈՄՓՎԻՆՆԵՐ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454B6"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454B6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454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120000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>Կոմպասս</w:t>
            </w:r>
            <w:proofErr w:type="spellEnd"/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47500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47500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57000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57000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336FA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55500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55500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11100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11100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66600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A532DA" w:rsidRDefault="00767CB8" w:rsidP="003548E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66</w:t>
            </w:r>
            <w:r w:rsidR="003548E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  <w:r w:rsidRPr="00A532DA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6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22800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22800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8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29625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29625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5925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5925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35550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35550</w:t>
            </w:r>
            <w:r w:rsidRPr="002E09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Կոմպասս</w:t>
            </w:r>
            <w:proofErr w:type="spellEnd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D82926" w:rsidRDefault="00D82926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8292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87500</w:t>
            </w:r>
            <w:r w:rsidR="00767CB8" w:rsidRPr="00D829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D82926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829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D82926" w:rsidRPr="00D8292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87500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D82926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829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D82926" w:rsidRPr="00D8292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D82926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829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D82926" w:rsidRPr="00D8292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D82926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829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D82926" w:rsidRPr="00D8292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105000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D82926" w:rsidRDefault="00767CB8" w:rsidP="00D8292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D8292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D82926" w:rsidRPr="00D8292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105000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9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1320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7920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7920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7651F1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B3743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11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6B7A6E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6B7A6E" w:rsidRDefault="00767CB8" w:rsidP="00767CB8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12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A45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6B7A6E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9990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9990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9990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9990</w:t>
            </w:r>
          </w:p>
        </w:tc>
      </w:tr>
      <w:tr w:rsidR="00767CB8" w:rsidTr="00A45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9367" w:type="dxa"/>
            <w:gridSpan w:val="4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B8" w:rsidRPr="006B7A6E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2A757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22900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22900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22900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110D6E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22900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34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14</w:t>
            </w:r>
          </w:p>
        </w:tc>
        <w:tc>
          <w:tcPr>
            <w:tcW w:w="9367" w:type="dxa"/>
            <w:gridSpan w:val="4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767CB8" w:rsidTr="00D82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6B7A6E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D66DD">
              <w:rPr>
                <w:rFonts w:ascii="GHEA Grapalat" w:hAnsi="GHEA Grapalat" w:cs="Calibri"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19200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2E0929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E09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19200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6B7A6E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proofErr w:type="spellStart"/>
            <w:r w:rsidRPr="00EC0153">
              <w:rPr>
                <w:rFonts w:ascii="GHEA Grapalat" w:hAnsi="GHEA Grapalat" w:cs="Calibri"/>
                <w:color w:val="000000"/>
                <w:sz w:val="14"/>
                <w:szCs w:val="14"/>
              </w:rPr>
              <w:t>Արվատեկ</w:t>
            </w:r>
            <w:proofErr w:type="spellEnd"/>
            <w:r w:rsidRPr="00EC0153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Pr="00BC7FB6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C7FB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22000</w:t>
            </w:r>
          </w:p>
        </w:tc>
      </w:tr>
      <w:tr w:rsidR="00767CB8" w:rsidTr="00375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3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767CB8" w:rsidP="00767CB8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20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B8" w:rsidRPr="006B7A6E" w:rsidRDefault="00767CB8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C0153">
              <w:rPr>
                <w:rFonts w:ascii="GHEA Grapalat" w:hAnsi="GHEA Grapalat" w:cs="Calibri"/>
                <w:color w:val="000000"/>
                <w:sz w:val="14"/>
                <w:szCs w:val="14"/>
              </w:rPr>
              <w:t>ԱՐՄՔՈՄՓՎԻՆՆԵՐ ՍՊԸ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41667</w:t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41667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8333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8333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67CB8" w:rsidRDefault="00A454B6" w:rsidP="00767CB8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50000</w:t>
            </w:r>
          </w:p>
        </w:tc>
      </w:tr>
      <w:tr w:rsidR="00767CB8" w:rsidRPr="00BF7713" w:rsidTr="00D82926">
        <w:trPr>
          <w:trHeight w:val="250"/>
        </w:trPr>
        <w:tc>
          <w:tcPr>
            <w:tcW w:w="1071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60F6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67CB8" w:rsidRPr="00BF7713" w:rsidTr="00D82926">
        <w:trPr>
          <w:trHeight w:val="290"/>
        </w:trPr>
        <w:tc>
          <w:tcPr>
            <w:tcW w:w="20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4049" w:rsidRPr="00375922" w:rsidRDefault="00767CB8" w:rsidP="00791DC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sz w:val="16"/>
                <w:szCs w:val="16"/>
              </w:rPr>
            </w:pPr>
            <w:proofErr w:type="spellStart"/>
            <w:r w:rsidRPr="00375922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375922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</w:rPr>
              <w:t xml:space="preserve"> 6, 8, 11, 14 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չափաբաժիններով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նախահաշվային գնից բարձր գնային առաջարկներ ներկայացրած մասնակիցներին հրավիրվել է գների նվազեցման շուրջ մ</w:t>
            </w:r>
            <w:r w:rsidR="00B94049" w:rsidRPr="0037592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իաժամանակյա</w:t>
            </w:r>
            <w:r w:rsidR="00B94049" w:rsidRPr="0037592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բանակցությունների:</w:t>
            </w:r>
            <w:r w:rsidR="00B94049" w:rsidRPr="0037592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/>
              </w:rPr>
              <w:t>Բանակցություններին մասնակցած</w:t>
            </w:r>
            <w:r w:rsidR="00B94049" w:rsidRPr="00375922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B94049" w:rsidRPr="0037592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ՊԱՏՐՈՆ ՌՄ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  <w:r w:rsidR="00B94049" w:rsidRPr="0037592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-ն</w:t>
            </w:r>
            <w:r w:rsidR="00B94049" w:rsidRPr="00375922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-րդ չափաբաժնի համար առաջարկել է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</w:rPr>
              <w:t>32400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դրամ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(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ներառյալ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ԱԱՀ)</w:t>
            </w:r>
            <w:r w:rsidR="00791DC7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 14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չափաբաժնի համար առաջարկել է </w:t>
            </w:r>
            <w:r w:rsidR="00EC4FA4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11400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դրամ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(</w:t>
            </w:r>
            <w:r w:rsidR="00B94049"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ներառյալ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ԱԱՀ),</w:t>
            </w:r>
            <w:r w:rsidR="00EC4FA4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EC4FA4" w:rsidRPr="00375922">
              <w:rPr>
                <w:rFonts w:ascii="GHEA Grapalat" w:hAnsi="GHEA Grapalat" w:cs="Sylfaen"/>
                <w:b/>
                <w:sz w:val="16"/>
                <w:szCs w:val="16"/>
              </w:rPr>
              <w:t xml:space="preserve"> և 11-րդ </w:t>
            </w:r>
            <w:r w:rsidR="00B94049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չափաբաժնի համար գնի նվազեցում չի եղել</w:t>
            </w:r>
            <w:r w:rsidR="00B94049" w:rsidRPr="00375922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767CB8" w:rsidRPr="00BF7713" w:rsidTr="00375922">
        <w:trPr>
          <w:trHeight w:val="160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c>
          <w:tcPr>
            <w:tcW w:w="1071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7CB8" w:rsidRPr="00BF7713" w:rsidTr="00D82926">
        <w:tc>
          <w:tcPr>
            <w:tcW w:w="807" w:type="dxa"/>
            <w:gridSpan w:val="2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67CB8" w:rsidRPr="00BF7713" w:rsidTr="00D82926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67CB8" w:rsidRPr="00BF7713" w:rsidTr="00B00630">
        <w:trPr>
          <w:trHeight w:val="277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</w:tcPr>
          <w:p w:rsidR="00767CB8" w:rsidRPr="00BF7713" w:rsidRDefault="00767CB8" w:rsidP="00B0063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223"/>
        </w:trPr>
        <w:tc>
          <w:tcPr>
            <w:tcW w:w="1955" w:type="dxa"/>
            <w:gridSpan w:val="7"/>
            <w:vMerge w:val="restart"/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67CB8" w:rsidRPr="00BF7713" w:rsidTr="00375922">
        <w:trPr>
          <w:trHeight w:val="178"/>
        </w:trPr>
        <w:tc>
          <w:tcPr>
            <w:tcW w:w="19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8168BF">
        <w:trPr>
          <w:trHeight w:val="205"/>
        </w:trPr>
        <w:tc>
          <w:tcPr>
            <w:tcW w:w="48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2616FE" w:rsidRDefault="00767CB8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FD6DDA" w:rsidRDefault="00FD6DDA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07.03.2018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8168BF">
        <w:trPr>
          <w:trHeight w:val="92"/>
        </w:trPr>
        <w:tc>
          <w:tcPr>
            <w:tcW w:w="4860" w:type="dxa"/>
            <w:gridSpan w:val="24"/>
            <w:vMerge w:val="restart"/>
            <w:shd w:val="clear" w:color="auto" w:fill="auto"/>
            <w:vAlign w:val="center"/>
          </w:tcPr>
          <w:p w:rsidR="00767CB8" w:rsidRPr="00F50FBC" w:rsidRDefault="00767CB8" w:rsidP="00FD6DDA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67CB8" w:rsidRPr="00BF7713" w:rsidTr="008168BF">
        <w:trPr>
          <w:trHeight w:val="223"/>
        </w:trPr>
        <w:tc>
          <w:tcPr>
            <w:tcW w:w="4860" w:type="dxa"/>
            <w:gridSpan w:val="2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CB8" w:rsidRPr="00F50FBC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DF000B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14.03.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2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DF000B" w:rsidP="00FD6DD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18.03.</w:t>
            </w:r>
            <w:r w:rsidR="00BC4F35" w:rsidRPr="008168BF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F37025">
        <w:trPr>
          <w:trHeight w:val="160"/>
        </w:trPr>
        <w:tc>
          <w:tcPr>
            <w:tcW w:w="575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68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53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DF000B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19.03.2018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8168BF">
        <w:trPr>
          <w:trHeight w:val="313"/>
        </w:trPr>
        <w:tc>
          <w:tcPr>
            <w:tcW w:w="48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BC4F35" w:rsidP="00F722E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21.03.2018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8168BF">
        <w:trPr>
          <w:trHeight w:val="223"/>
        </w:trPr>
        <w:tc>
          <w:tcPr>
            <w:tcW w:w="48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Default="00767CB8" w:rsidP="00767CB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8168BF" w:rsidRDefault="00BC4F35" w:rsidP="00F722E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168BF">
              <w:rPr>
                <w:rFonts w:ascii="GHEA Grapalat" w:hAnsi="GHEA Grapalat" w:cs="Sylfaen"/>
                <w:b/>
                <w:sz w:val="14"/>
                <w:szCs w:val="14"/>
              </w:rPr>
              <w:t>21.03.2018</w:t>
            </w:r>
            <w:r w:rsidR="00F722E7" w:rsidRPr="008168B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67CB8" w:rsidRPr="00BF7713" w:rsidTr="00375922">
        <w:trPr>
          <w:trHeight w:val="133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AC3D46" w:rsidRDefault="00767CB8" w:rsidP="00767CB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7740" w:type="dxa"/>
            <w:gridSpan w:val="38"/>
            <w:vMerge w:val="restart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2970" w:type="dxa"/>
            <w:gridSpan w:val="13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67CB8" w:rsidRPr="00BF7713" w:rsidTr="00375922">
        <w:trPr>
          <w:trHeight w:val="142"/>
        </w:trPr>
        <w:tc>
          <w:tcPr>
            <w:tcW w:w="7740" w:type="dxa"/>
            <w:gridSpan w:val="38"/>
            <w:vMerge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3"/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67CB8" w:rsidRPr="00BF7713" w:rsidTr="00D82926">
        <w:trPr>
          <w:trHeight w:val="637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67CB8" w:rsidRPr="00BF7713" w:rsidTr="00D82926">
        <w:trPr>
          <w:trHeight w:val="146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767CB8" w:rsidRPr="00747F9E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</w:t>
            </w:r>
          </w:p>
        </w:tc>
        <w:tc>
          <w:tcPr>
            <w:tcW w:w="1518" w:type="dxa"/>
            <w:gridSpan w:val="9"/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Սմարթլայն ՍՊԸ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67CB8" w:rsidRPr="00F9510A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767CB8" w:rsidRPr="00747F9E" w:rsidRDefault="003548E2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67CB8" w:rsidRPr="00747F9E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767CB8" w:rsidRPr="006B7A6E" w:rsidRDefault="00767CB8" w:rsidP="00767CB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767CB8" w:rsidRPr="00747F9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387" w:type="dxa"/>
            <w:gridSpan w:val="9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18FE">
              <w:rPr>
                <w:rFonts w:ascii="GHEA Grapalat" w:hAnsi="GHEA Grapalat" w:cs="Sylfaen"/>
                <w:b/>
                <w:sz w:val="16"/>
                <w:szCs w:val="16"/>
              </w:rPr>
              <w:t>218000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18FE">
              <w:rPr>
                <w:rFonts w:ascii="GHEA Grapalat" w:hAnsi="GHEA Grapalat" w:cs="Sylfaen"/>
                <w:b/>
                <w:sz w:val="16"/>
                <w:szCs w:val="16"/>
              </w:rPr>
              <w:t>218000</w:t>
            </w:r>
          </w:p>
        </w:tc>
      </w:tr>
      <w:tr w:rsidR="00767CB8" w:rsidRPr="00BF7713" w:rsidTr="00D82926">
        <w:trPr>
          <w:trHeight w:val="110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767CB8" w:rsidRPr="00747F9E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4, 8, 9, 14</w:t>
            </w:r>
          </w:p>
        </w:tc>
        <w:tc>
          <w:tcPr>
            <w:tcW w:w="1518" w:type="dxa"/>
            <w:gridSpan w:val="9"/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67CB8" w:rsidRPr="00F9510A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767CB8" w:rsidRPr="006B7A6E" w:rsidRDefault="003548E2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67CB8" w:rsidRPr="00747F9E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767CB8" w:rsidRPr="006B7A6E" w:rsidRDefault="00767CB8" w:rsidP="00767CB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7F9E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767CB8" w:rsidRPr="005F1E6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387" w:type="dxa"/>
            <w:gridSpan w:val="9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88620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88620</w:t>
            </w:r>
          </w:p>
        </w:tc>
      </w:tr>
      <w:tr w:rsidR="00767CB8" w:rsidRPr="00BF7713" w:rsidTr="00D82926">
        <w:trPr>
          <w:trHeight w:val="110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767CB8" w:rsidRPr="0047544B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18" w:type="dxa"/>
            <w:gridSpan w:val="9"/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Նորմա-պլյուս</w:t>
            </w:r>
            <w:proofErr w:type="spellEnd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67CB8" w:rsidRPr="00F9510A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767CB8" w:rsidRPr="006B7A6E" w:rsidRDefault="003548E2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67CB8"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767CB8" w:rsidRPr="006B7A6E" w:rsidRDefault="00767CB8" w:rsidP="00767CB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767CB8" w:rsidRPr="005F1E6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387" w:type="dxa"/>
            <w:gridSpan w:val="9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65880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65880</w:t>
            </w:r>
          </w:p>
        </w:tc>
      </w:tr>
      <w:tr w:rsidR="00767CB8" w:rsidRPr="00BF7713" w:rsidTr="00D82926">
        <w:trPr>
          <w:trHeight w:val="110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767CB8" w:rsidRPr="0047544B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18" w:type="dxa"/>
            <w:gridSpan w:val="9"/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Կոմպասս</w:t>
            </w:r>
            <w:proofErr w:type="spellEnd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67CB8" w:rsidRPr="00F9510A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767CB8" w:rsidRPr="006B7A6E" w:rsidRDefault="003548E2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67CB8"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767CB8" w:rsidRPr="006B7A6E" w:rsidRDefault="00767CB8" w:rsidP="00767CB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767CB8" w:rsidRPr="005F1E6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387" w:type="dxa"/>
            <w:gridSpan w:val="9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57000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57000</w:t>
            </w:r>
          </w:p>
        </w:tc>
      </w:tr>
      <w:tr w:rsidR="00767CB8" w:rsidRPr="00BF7713" w:rsidTr="00D82926">
        <w:trPr>
          <w:trHeight w:val="110"/>
        </w:trPr>
        <w:tc>
          <w:tcPr>
            <w:tcW w:w="900" w:type="dxa"/>
            <w:gridSpan w:val="3"/>
            <w:shd w:val="clear" w:color="auto" w:fill="auto"/>
            <w:vAlign w:val="center"/>
          </w:tcPr>
          <w:p w:rsidR="00767CB8" w:rsidRPr="0047544B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12, 13</w:t>
            </w:r>
          </w:p>
        </w:tc>
        <w:tc>
          <w:tcPr>
            <w:tcW w:w="1518" w:type="dxa"/>
            <w:gridSpan w:val="9"/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Արվատեկ</w:t>
            </w:r>
            <w:proofErr w:type="spellEnd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1799" w:type="dxa"/>
            <w:gridSpan w:val="8"/>
            <w:shd w:val="clear" w:color="auto" w:fill="auto"/>
            <w:vAlign w:val="center"/>
          </w:tcPr>
          <w:p w:rsidR="00767CB8" w:rsidRPr="00F9510A" w:rsidRDefault="00767CB8" w:rsidP="00767CB8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767CB8" w:rsidRPr="006B7A6E" w:rsidRDefault="003548E2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67CB8"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767CB8" w:rsidRPr="006B7A6E" w:rsidRDefault="00767CB8" w:rsidP="00767CB8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767CB8" w:rsidRPr="005F1E68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387" w:type="dxa"/>
            <w:gridSpan w:val="9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32890</w:t>
            </w:r>
          </w:p>
        </w:tc>
        <w:tc>
          <w:tcPr>
            <w:tcW w:w="1583" w:type="dxa"/>
            <w:gridSpan w:val="4"/>
            <w:shd w:val="clear" w:color="auto" w:fill="auto"/>
            <w:vAlign w:val="center"/>
          </w:tcPr>
          <w:p w:rsidR="00767CB8" w:rsidRPr="005318FE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32890</w:t>
            </w:r>
          </w:p>
        </w:tc>
      </w:tr>
      <w:tr w:rsidR="00767CB8" w:rsidRPr="00BF7713" w:rsidTr="00D82926">
        <w:trPr>
          <w:trHeight w:val="150"/>
        </w:trPr>
        <w:tc>
          <w:tcPr>
            <w:tcW w:w="10710" w:type="dxa"/>
            <w:gridSpan w:val="51"/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7CB8" w:rsidRPr="00BF7713" w:rsidTr="00D82926">
        <w:trPr>
          <w:trHeight w:val="125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7CB8" w:rsidRPr="00915A2C" w:rsidTr="00D82926">
        <w:trPr>
          <w:trHeight w:val="155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747F9E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</w:t>
            </w:r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Սմարթլայն ՍՊԸ</w:t>
            </w:r>
          </w:p>
        </w:tc>
        <w:tc>
          <w:tcPr>
            <w:tcW w:w="3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23C14" w:rsidRDefault="00423C14" w:rsidP="00767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 w:rsidRPr="00423C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Վարդանանց 110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915A2C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23C14" w:rsidRDefault="00423C1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423C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163007031509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23C14" w:rsidRDefault="00423C14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423C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767CB8" w:rsidRPr="00915A2C" w:rsidTr="00D82926">
        <w:trPr>
          <w:trHeight w:val="40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747F9E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4, 8, 9, 14</w:t>
            </w:r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ՊԱՏՐՈՆ ՌՄ ՍՊԸ</w:t>
            </w:r>
          </w:p>
        </w:tc>
        <w:tc>
          <w:tcPr>
            <w:tcW w:w="3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 Վարդանանց 18/2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915A2C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1660000446270100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00861057</w:t>
            </w:r>
          </w:p>
        </w:tc>
      </w:tr>
      <w:tr w:rsidR="00767CB8" w:rsidRPr="00BF7713" w:rsidTr="00D82926">
        <w:trPr>
          <w:trHeight w:val="40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7544B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Նորմա-պլյուս</w:t>
            </w:r>
            <w:proofErr w:type="spellEnd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3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Մաշտոցի 2, տարածք 60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915A2C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2474400007570000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00053663</w:t>
            </w:r>
          </w:p>
        </w:tc>
      </w:tr>
      <w:tr w:rsidR="00767CB8" w:rsidRPr="00C200D5" w:rsidTr="00D82926">
        <w:trPr>
          <w:trHeight w:val="40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7544B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Կոմպասս</w:t>
            </w:r>
            <w:proofErr w:type="spellEnd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3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Չարենցի 66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200D5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1570010074570100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01545204</w:t>
            </w:r>
          </w:p>
        </w:tc>
      </w:tr>
      <w:tr w:rsidR="00767CB8" w:rsidRPr="00C200D5" w:rsidTr="00D82926">
        <w:trPr>
          <w:trHeight w:val="40"/>
        </w:trPr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47544B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12, 13</w:t>
            </w:r>
          </w:p>
        </w:tc>
        <w:tc>
          <w:tcPr>
            <w:tcW w:w="1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00630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Արվատեկ</w:t>
            </w:r>
            <w:proofErr w:type="spellEnd"/>
            <w:r w:rsidRPr="00B006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ՍՊԸ</w:t>
            </w:r>
          </w:p>
        </w:tc>
        <w:tc>
          <w:tcPr>
            <w:tcW w:w="30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Պուշկինի 37/5</w:t>
            </w: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200D5" w:rsidRDefault="00767CB8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1660000527450100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142E2D" w:rsidRDefault="00142E2D" w:rsidP="00767CB8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142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02583843</w:t>
            </w:r>
          </w:p>
        </w:tc>
      </w:tr>
      <w:tr w:rsidR="00767CB8" w:rsidRPr="00C200D5" w:rsidTr="00375922">
        <w:trPr>
          <w:trHeight w:val="115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375922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791DC7" w:rsidTr="00D82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CB8" w:rsidRPr="00C200D5" w:rsidRDefault="00767CB8" w:rsidP="00767C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78C7" w:rsidRDefault="00767CB8" w:rsidP="007078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7592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:rsidR="007078C7" w:rsidRDefault="007078C7" w:rsidP="007078C7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A1734D" w:rsidRPr="00A1734D" w:rsidRDefault="00F37025" w:rsidP="00A1734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0" w:name="_GoBack"/>
            <w:bookmarkEnd w:id="0"/>
            <w:r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6-րդ և 11-րդ  չափաբաժիններ</w:t>
            </w:r>
            <w:r w:rsidR="007078C7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ով ներկայացված գնային առաջարկները գերազանցել են նախահաշվային արժեքը և </w:t>
            </w:r>
            <w:r w:rsidR="00A1734D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գնման </w:t>
            </w:r>
            <w:r w:rsidR="007078C7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ընթացակարգը </w:t>
            </w:r>
            <w:r w:rsidR="00A1734D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տվյալ չափաբաժիններով</w:t>
            </w:r>
            <w:r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համաձայն «Գնումների մասին» ՀՀ օրենքի 47-րդ հոդվածի 1-ին մասի 1-ին կետի</w:t>
            </w:r>
            <w:r w:rsidR="007078C7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հայտարարվել է </w:t>
            </w:r>
            <w:r w:rsidR="00A1734D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չկայացած</w:t>
            </w:r>
            <w:r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:  </w:t>
            </w:r>
          </w:p>
          <w:p w:rsidR="00767CB8" w:rsidRPr="00DF000B" w:rsidRDefault="00F37025" w:rsidP="00A1734D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F00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7-րդ</w:t>
            </w:r>
            <w:r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F00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և 10-րդ </w:t>
            </w:r>
            <w:r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</w:t>
            </w:r>
            <w:r w:rsidRPr="00DF00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երով մասնակիցներ չկան</w:t>
            </w:r>
            <w:r w:rsidRPr="00DF00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A1734D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և </w:t>
            </w:r>
            <w:r w:rsidR="00A1734D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համաձայն</w:t>
            </w:r>
            <w:r w:rsidR="00A1734D"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«Գնումների մասին» ՀՀ օրենքի 47-րդ հոդվածի 1-ին մասի </w:t>
            </w:r>
            <w:r w:rsidRPr="00DF000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3759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B006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րդ կետի գնման ընթացակարգը </w:t>
            </w:r>
            <w:r w:rsidR="00A1734D" w:rsidRPr="00A17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տվյալ</w:t>
            </w:r>
            <w:r w:rsidR="00A1734D" w:rsidRPr="00B006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006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չափաբաժիններով հայտարարվել է չկայացած:</w:t>
            </w:r>
          </w:p>
        </w:tc>
      </w:tr>
      <w:tr w:rsidR="00767CB8" w:rsidRPr="00791DC7" w:rsidTr="00375922">
        <w:trPr>
          <w:trHeight w:val="187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791DC7" w:rsidTr="00375922">
        <w:trPr>
          <w:trHeight w:val="160"/>
        </w:trPr>
        <w:tc>
          <w:tcPr>
            <w:tcW w:w="22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67CB8" w:rsidRPr="00CD21F5" w:rsidRDefault="00767CB8" w:rsidP="0037592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767CB8" w:rsidRPr="00CD21F5" w:rsidRDefault="00767CB8" w:rsidP="00767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767CB8" w:rsidRPr="00791DC7" w:rsidTr="00375922">
        <w:trPr>
          <w:trHeight w:val="142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791DC7" w:rsidTr="00D82926">
        <w:trPr>
          <w:trHeight w:val="427"/>
        </w:trPr>
        <w:tc>
          <w:tcPr>
            <w:tcW w:w="2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791DC7" w:rsidTr="00375922">
        <w:trPr>
          <w:trHeight w:val="187"/>
        </w:trPr>
        <w:tc>
          <w:tcPr>
            <w:tcW w:w="1071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CB8" w:rsidRPr="00DF000B" w:rsidRDefault="00767CB8" w:rsidP="0037592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791DC7" w:rsidTr="00375922">
        <w:trPr>
          <w:trHeight w:val="925"/>
        </w:trPr>
        <w:tc>
          <w:tcPr>
            <w:tcW w:w="2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D21F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21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CD21F5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CB8" w:rsidRPr="00791DC7" w:rsidTr="00375922">
        <w:trPr>
          <w:trHeight w:val="133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CD21F5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CB8" w:rsidRPr="00BF7713" w:rsidTr="00375922">
        <w:trPr>
          <w:trHeight w:val="313"/>
        </w:trPr>
        <w:tc>
          <w:tcPr>
            <w:tcW w:w="2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CB8" w:rsidRPr="00BF7713" w:rsidTr="00375922">
        <w:trPr>
          <w:trHeight w:val="178"/>
        </w:trPr>
        <w:tc>
          <w:tcPr>
            <w:tcW w:w="10710" w:type="dxa"/>
            <w:gridSpan w:val="51"/>
            <w:shd w:val="clear" w:color="auto" w:fill="99CCFF"/>
            <w:vAlign w:val="center"/>
          </w:tcPr>
          <w:p w:rsidR="00767CB8" w:rsidRPr="00BF7713" w:rsidRDefault="00767CB8" w:rsidP="00767CB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CB8" w:rsidRPr="00BF7713" w:rsidTr="00D82926">
        <w:trPr>
          <w:trHeight w:val="227"/>
        </w:trPr>
        <w:tc>
          <w:tcPr>
            <w:tcW w:w="10710" w:type="dxa"/>
            <w:gridSpan w:val="51"/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7CB8" w:rsidRPr="00BF7713" w:rsidTr="00D82926">
        <w:trPr>
          <w:trHeight w:val="47"/>
        </w:trPr>
        <w:tc>
          <w:tcPr>
            <w:tcW w:w="22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767CB8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CB8" w:rsidRPr="00BF7713" w:rsidRDefault="00767CB8" w:rsidP="00375922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7CB8" w:rsidRPr="00BF7713" w:rsidTr="00D82926">
        <w:trPr>
          <w:trHeight w:val="47"/>
        </w:trPr>
        <w:tc>
          <w:tcPr>
            <w:tcW w:w="2251" w:type="dxa"/>
            <w:gridSpan w:val="11"/>
            <w:shd w:val="clear" w:color="auto" w:fill="auto"/>
            <w:vAlign w:val="center"/>
          </w:tcPr>
          <w:p w:rsidR="00767CB8" w:rsidRPr="005F1E68" w:rsidRDefault="00767CB8" w:rsidP="00767CB8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4583" w:type="dxa"/>
            <w:gridSpan w:val="23"/>
            <w:shd w:val="clear" w:color="auto" w:fill="auto"/>
            <w:vAlign w:val="center"/>
          </w:tcPr>
          <w:p w:rsidR="00767CB8" w:rsidRPr="005F1E68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76" w:type="dxa"/>
            <w:gridSpan w:val="17"/>
            <w:shd w:val="clear" w:color="auto" w:fill="auto"/>
            <w:vAlign w:val="center"/>
          </w:tcPr>
          <w:p w:rsidR="00767CB8" w:rsidRPr="002B692B" w:rsidRDefault="00767CB8" w:rsidP="0037592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375922" w:rsidRDefault="00936523" w:rsidP="00936523">
      <w:pPr>
        <w:spacing w:after="240"/>
        <w:jc w:val="both"/>
        <w:rPr>
          <w:rFonts w:ascii="GHEA Grapalat" w:hAnsi="GHEA Grapalat" w:cs="Sylfaen"/>
          <w:sz w:val="20"/>
        </w:rPr>
      </w:pPr>
      <w:r w:rsidRPr="005F1E68">
        <w:rPr>
          <w:rFonts w:ascii="GHEA Grapalat" w:hAnsi="GHEA Grapalat" w:cs="Sylfaen"/>
          <w:sz w:val="20"/>
        </w:rPr>
        <w:t xml:space="preserve">       </w:t>
      </w:r>
    </w:p>
    <w:p w:rsidR="00936523" w:rsidRPr="005F1E68" w:rsidRDefault="00936523" w:rsidP="00936523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5F1E68">
        <w:rPr>
          <w:rFonts w:ascii="GHEA Grapalat" w:hAnsi="GHEA Grapalat"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» ՊԿՀ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92"/>
      </w:tblGrid>
      <w:tr w:rsidR="00936523" w:rsidRPr="005F1E68" w:rsidTr="00375922">
        <w:trPr>
          <w:trHeight w:val="64"/>
        </w:trPr>
        <w:tc>
          <w:tcPr>
            <w:tcW w:w="4892" w:type="dxa"/>
            <w:tcBorders>
              <w:left w:val="nil"/>
            </w:tcBorders>
          </w:tcPr>
          <w:p w:rsidR="00936523" w:rsidRDefault="00936523" w:rsidP="009D556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36523" w:rsidRPr="00BA5C97" w:rsidRDefault="00936523" w:rsidP="0093652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36523" w:rsidRPr="00365437" w:rsidRDefault="00936523" w:rsidP="00936523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36523" w:rsidRPr="005F1E68" w:rsidRDefault="00936523" w:rsidP="00936523">
      <w:pPr>
        <w:rPr>
          <w:lang w:val="af-ZA"/>
        </w:rPr>
      </w:pPr>
    </w:p>
    <w:p w:rsidR="009D5563" w:rsidRPr="00936523" w:rsidRDefault="009D5563">
      <w:pPr>
        <w:rPr>
          <w:lang w:val="af-ZA"/>
        </w:rPr>
      </w:pPr>
    </w:p>
    <w:sectPr w:rsidR="009D5563" w:rsidRPr="00936523" w:rsidSect="009D5563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C7" w:rsidRDefault="00791DC7" w:rsidP="00936523">
      <w:pPr>
        <w:spacing w:after="0" w:line="240" w:lineRule="auto"/>
      </w:pPr>
      <w:r>
        <w:separator/>
      </w:r>
    </w:p>
  </w:endnote>
  <w:endnote w:type="continuationSeparator" w:id="0">
    <w:p w:rsidR="00791DC7" w:rsidRDefault="00791DC7" w:rsidP="009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C7" w:rsidRDefault="00791DC7" w:rsidP="009D5563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91DC7" w:rsidRDefault="00791DC7" w:rsidP="009D556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C7" w:rsidRDefault="00791DC7" w:rsidP="009D5563">
    <w:pPr>
      <w:pStyle w:val="a8"/>
      <w:framePr w:wrap="around" w:vAnchor="text" w:hAnchor="margin" w:xAlign="right" w:y="1"/>
      <w:rPr>
        <w:rStyle w:val="ae"/>
      </w:rPr>
    </w:pPr>
  </w:p>
  <w:p w:rsidR="00791DC7" w:rsidRDefault="00791DC7" w:rsidP="009D556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C7" w:rsidRDefault="00791DC7" w:rsidP="00936523">
      <w:pPr>
        <w:spacing w:after="0" w:line="240" w:lineRule="auto"/>
      </w:pPr>
      <w:r>
        <w:separator/>
      </w:r>
    </w:p>
  </w:footnote>
  <w:footnote w:type="continuationSeparator" w:id="0">
    <w:p w:rsidR="00791DC7" w:rsidRDefault="00791DC7" w:rsidP="00936523">
      <w:pPr>
        <w:spacing w:after="0" w:line="240" w:lineRule="auto"/>
      </w:pPr>
      <w:r>
        <w:continuationSeparator/>
      </w:r>
    </w:p>
  </w:footnote>
  <w:footnote w:id="1">
    <w:p w:rsidR="00791DC7" w:rsidRPr="00541A77" w:rsidRDefault="00791DC7" w:rsidP="009365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1DC7" w:rsidRPr="002D0BF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1DC7" w:rsidRPr="002D0BF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1DC7" w:rsidRPr="00EB00B9" w:rsidRDefault="00791DC7" w:rsidP="009365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1DC7" w:rsidRPr="002D0BF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1DC7" w:rsidRPr="002D0BF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1DC7" w:rsidRPr="002D0BF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1DC7" w:rsidRPr="002D0BF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1DC7" w:rsidRPr="00C868EC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1DC7" w:rsidRPr="00160F66" w:rsidRDefault="00791DC7" w:rsidP="00936523">
      <w:pPr>
        <w:rPr>
          <w:lang w:val="es-ES"/>
        </w:rPr>
      </w:pPr>
    </w:p>
  </w:footnote>
  <w:footnote w:id="11">
    <w:p w:rsidR="00791DC7" w:rsidRPr="00871366" w:rsidRDefault="00791DC7" w:rsidP="009365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1DC7" w:rsidRPr="002D0BF6" w:rsidRDefault="00791DC7" w:rsidP="009365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0F63"/>
    <w:multiLevelType w:val="hybridMultilevel"/>
    <w:tmpl w:val="F4DA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95A59"/>
    <w:multiLevelType w:val="hybridMultilevel"/>
    <w:tmpl w:val="C672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523"/>
    <w:rsid w:val="000A294C"/>
    <w:rsid w:val="000C35D2"/>
    <w:rsid w:val="000E4261"/>
    <w:rsid w:val="00110D6E"/>
    <w:rsid w:val="001300CC"/>
    <w:rsid w:val="001365CD"/>
    <w:rsid w:val="00142E2D"/>
    <w:rsid w:val="00252BE8"/>
    <w:rsid w:val="00263B09"/>
    <w:rsid w:val="002A757F"/>
    <w:rsid w:val="002E0929"/>
    <w:rsid w:val="0031475E"/>
    <w:rsid w:val="00324FCC"/>
    <w:rsid w:val="003548E2"/>
    <w:rsid w:val="00375922"/>
    <w:rsid w:val="00381C12"/>
    <w:rsid w:val="003907DB"/>
    <w:rsid w:val="00423C14"/>
    <w:rsid w:val="004336FA"/>
    <w:rsid w:val="00444CA0"/>
    <w:rsid w:val="0047544B"/>
    <w:rsid w:val="004F4608"/>
    <w:rsid w:val="005318FE"/>
    <w:rsid w:val="00552169"/>
    <w:rsid w:val="005A692F"/>
    <w:rsid w:val="005C6FB6"/>
    <w:rsid w:val="005F5C96"/>
    <w:rsid w:val="00614AB6"/>
    <w:rsid w:val="007078C7"/>
    <w:rsid w:val="00712D2B"/>
    <w:rsid w:val="00747F9E"/>
    <w:rsid w:val="00752AC2"/>
    <w:rsid w:val="00761C41"/>
    <w:rsid w:val="00767CB8"/>
    <w:rsid w:val="00791DC7"/>
    <w:rsid w:val="007A12D0"/>
    <w:rsid w:val="008168BF"/>
    <w:rsid w:val="00847D2A"/>
    <w:rsid w:val="008831BE"/>
    <w:rsid w:val="008A2065"/>
    <w:rsid w:val="00936523"/>
    <w:rsid w:val="009615D4"/>
    <w:rsid w:val="009A06EB"/>
    <w:rsid w:val="009D5563"/>
    <w:rsid w:val="009F7E5D"/>
    <w:rsid w:val="00A1734D"/>
    <w:rsid w:val="00A21092"/>
    <w:rsid w:val="00A454B6"/>
    <w:rsid w:val="00A532DA"/>
    <w:rsid w:val="00B00630"/>
    <w:rsid w:val="00B37438"/>
    <w:rsid w:val="00B94049"/>
    <w:rsid w:val="00BC4F35"/>
    <w:rsid w:val="00BC7FB6"/>
    <w:rsid w:val="00BD66DD"/>
    <w:rsid w:val="00C909BB"/>
    <w:rsid w:val="00CB392B"/>
    <w:rsid w:val="00CE24E8"/>
    <w:rsid w:val="00D03CB7"/>
    <w:rsid w:val="00D42866"/>
    <w:rsid w:val="00D82926"/>
    <w:rsid w:val="00DA5A5F"/>
    <w:rsid w:val="00DF000B"/>
    <w:rsid w:val="00E25612"/>
    <w:rsid w:val="00EC0153"/>
    <w:rsid w:val="00EC4FA4"/>
    <w:rsid w:val="00F01010"/>
    <w:rsid w:val="00F11287"/>
    <w:rsid w:val="00F1599F"/>
    <w:rsid w:val="00F37025"/>
    <w:rsid w:val="00F722E7"/>
    <w:rsid w:val="00FA6F71"/>
    <w:rsid w:val="00FD29FD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552C"/>
  <w15:docId w15:val="{2B98888B-2C8B-4AD9-A8A4-CBC0266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365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9365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rsid w:val="009365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6">
    <w:name w:val="Body Text Indent"/>
    <w:aliases w:val=" Char Char Char, Char Char Char Char, Char"/>
    <w:basedOn w:val="a"/>
    <w:link w:val="a5"/>
    <w:rsid w:val="009365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9365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rsid w:val="009365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Нижний колонтитул Знак"/>
    <w:basedOn w:val="a0"/>
    <w:link w:val="a8"/>
    <w:rsid w:val="00936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rsid w:val="009365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a"/>
    <w:semiHidden/>
    <w:rsid w:val="009365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9365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9A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rsid w:val="00936523"/>
    <w:rPr>
      <w:vertAlign w:val="superscript"/>
    </w:rPr>
  </w:style>
  <w:style w:type="character" w:styleId="ad">
    <w:name w:val="Hyperlink"/>
    <w:uiPriority w:val="99"/>
    <w:rsid w:val="00936523"/>
    <w:rPr>
      <w:color w:val="0000FF"/>
      <w:u w:val="single"/>
    </w:rPr>
  </w:style>
  <w:style w:type="character" w:styleId="ae">
    <w:name w:val="page number"/>
    <w:basedOn w:val="a0"/>
    <w:rsid w:val="00936523"/>
  </w:style>
  <w:style w:type="paragraph" w:styleId="af">
    <w:name w:val="List Paragraph"/>
    <w:basedOn w:val="a"/>
    <w:uiPriority w:val="34"/>
    <w:qFormat/>
    <w:rsid w:val="00A1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55</cp:revision>
  <dcterms:created xsi:type="dcterms:W3CDTF">2018-03-19T05:26:00Z</dcterms:created>
  <dcterms:modified xsi:type="dcterms:W3CDTF">2018-03-22T06:49:00Z</dcterms:modified>
</cp:coreProperties>
</file>